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BD1E" w14:textId="2A3F5BF7" w:rsidR="005911E8" w:rsidRDefault="003E799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7998">
        <w:rPr>
          <w:rFonts w:ascii="Times New Roman" w:hAnsi="Times New Roman" w:cs="Times New Roman"/>
          <w:b/>
          <w:bCs/>
          <w:sz w:val="24"/>
          <w:szCs w:val="24"/>
        </w:rPr>
        <w:t>Załącznik nr 1</w:t>
      </w:r>
    </w:p>
    <w:p w14:paraId="5BB7DEDB" w14:textId="37ED6661" w:rsidR="003E7998" w:rsidRDefault="003E7998" w:rsidP="003E799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7D6384" w14:textId="2B36C1C5" w:rsidR="003E7998" w:rsidRDefault="003E7998" w:rsidP="003E7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Funkcje pieniądza. </w:t>
      </w:r>
    </w:p>
    <w:p w14:paraId="5D5BA96F" w14:textId="2761C11A" w:rsidR="003E7998" w:rsidRDefault="003E7998" w:rsidP="003E79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kolejne zdarzenia opisane w tabeli, następnie przyporządkuj każdemu z nich właściwą funkcję pieniądza. Opis zdarzeń uzupełnij własnymi przykładami z życia codziennego.</w:t>
      </w:r>
    </w:p>
    <w:p w14:paraId="6C39D77D" w14:textId="020CB679" w:rsidR="003E7998" w:rsidRDefault="003E7998" w:rsidP="003E7998">
      <w:pPr>
        <w:rPr>
          <w:rFonts w:ascii="Times New Roman" w:hAnsi="Times New Roman" w:cs="Times New Roman"/>
          <w:sz w:val="24"/>
          <w:szCs w:val="24"/>
        </w:rPr>
      </w:pPr>
    </w:p>
    <w:p w14:paraId="3CC0EE57" w14:textId="77777777" w:rsidR="003E7998" w:rsidRDefault="003E7998" w:rsidP="003E79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2"/>
        <w:gridCol w:w="4837"/>
      </w:tblGrid>
      <w:tr w:rsidR="003E7998" w14:paraId="0724303B" w14:textId="77777777" w:rsidTr="003E7998">
        <w:tc>
          <w:tcPr>
            <w:tcW w:w="4802" w:type="dxa"/>
          </w:tcPr>
          <w:p w14:paraId="2DFBA014" w14:textId="4B750B4D" w:rsidR="003E7998" w:rsidRPr="003E7998" w:rsidRDefault="003E7998" w:rsidP="003E7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OPIS ZDARZEŃ</w:t>
            </w:r>
          </w:p>
        </w:tc>
        <w:tc>
          <w:tcPr>
            <w:tcW w:w="4837" w:type="dxa"/>
          </w:tcPr>
          <w:p w14:paraId="2938E7DF" w14:textId="097E9921" w:rsidR="003E7998" w:rsidRPr="003E7998" w:rsidRDefault="003E7998" w:rsidP="003E7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FUNKCJE PIENIĄDZA</w:t>
            </w:r>
          </w:p>
        </w:tc>
      </w:tr>
      <w:tr w:rsidR="003E7998" w14:paraId="78700BDE" w14:textId="77777777" w:rsidTr="003E7998">
        <w:tc>
          <w:tcPr>
            <w:tcW w:w="4802" w:type="dxa"/>
          </w:tcPr>
          <w:p w14:paraId="547CED47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817BC" w14:textId="7F32A1FA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Basia zauważyła w sklepie ciekawą książkę za 30 zł.</w:t>
            </w:r>
          </w:p>
          <w:p w14:paraId="7DF3E3A1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B7828C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Twój przykład:………………………………</w:t>
            </w:r>
          </w:p>
          <w:p w14:paraId="0B7ED659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14:paraId="125AEF39" w14:textId="066FD659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14:paraId="761FBFFF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6C310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CE5EB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8227E" w14:textId="75E43BEA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prawnym środkiem płatniczym.</w:t>
            </w:r>
          </w:p>
        </w:tc>
      </w:tr>
      <w:tr w:rsidR="003E7998" w14:paraId="40E69562" w14:textId="77777777" w:rsidTr="003E7998">
        <w:tc>
          <w:tcPr>
            <w:tcW w:w="4802" w:type="dxa"/>
          </w:tcPr>
          <w:p w14:paraId="55D4394B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ABDDB" w14:textId="57A7A791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Wzięła ją z półki i w kasie zapłaciła należność gotówką.</w:t>
            </w:r>
          </w:p>
          <w:p w14:paraId="51032150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4A673" w14:textId="77777777" w:rsidR="003E7998" w:rsidRP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98">
              <w:rPr>
                <w:rFonts w:ascii="Times New Roman" w:hAnsi="Times New Roman" w:cs="Times New Roman"/>
                <w:sz w:val="24"/>
                <w:szCs w:val="24"/>
              </w:rPr>
              <w:t>Twój przykład:………………………………</w:t>
            </w:r>
          </w:p>
          <w:p w14:paraId="25B08031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9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14:paraId="7D844A84" w14:textId="1BF1C8C9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14:paraId="31CFB501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5244C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BA85B" w14:textId="4D672938" w:rsidR="003E7998" w:rsidRP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środkiem gromadzenia oszczędności indywidualnych i akumulacji kapitału pieniężnego na większą skalę.</w:t>
            </w:r>
          </w:p>
        </w:tc>
      </w:tr>
      <w:tr w:rsidR="003E7998" w14:paraId="59A870B3" w14:textId="77777777" w:rsidTr="003E7998">
        <w:tc>
          <w:tcPr>
            <w:tcW w:w="4802" w:type="dxa"/>
          </w:tcPr>
          <w:p w14:paraId="23068A97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8A30" w14:textId="1D24D5A3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Pozostałe w portfelu pieniądze postanowiła odłożyć na prezenty świąteczne.</w:t>
            </w:r>
          </w:p>
          <w:p w14:paraId="79309776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9250E" w14:textId="77777777" w:rsidR="003E7998" w:rsidRP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98">
              <w:rPr>
                <w:rFonts w:ascii="Times New Roman" w:hAnsi="Times New Roman" w:cs="Times New Roman"/>
                <w:sz w:val="24"/>
                <w:szCs w:val="24"/>
              </w:rPr>
              <w:t>Twój przykład:………………………………</w:t>
            </w:r>
          </w:p>
          <w:p w14:paraId="73F3147E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9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14:paraId="68FDA0C6" w14:textId="1590ED7A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14:paraId="20F5A038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3F223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DE634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DB367" w14:textId="1273BD9D" w:rsidR="003E7998" w:rsidRP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miernikiem wartości dóbr i usług.</w:t>
            </w:r>
          </w:p>
        </w:tc>
      </w:tr>
      <w:tr w:rsidR="003E7998" w14:paraId="67A404AF" w14:textId="77777777" w:rsidTr="003E7998">
        <w:tc>
          <w:tcPr>
            <w:tcW w:w="4802" w:type="dxa"/>
          </w:tcPr>
          <w:p w14:paraId="78AFD38C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0379E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Właściciel księgarni podliczył zysk, okazało się, że wystarczy on na zakup płyty z muzyką dance dla córki.</w:t>
            </w:r>
          </w:p>
          <w:p w14:paraId="2F75763F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B53F4" w14:textId="77777777" w:rsidR="003E7998" w:rsidRP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98">
              <w:rPr>
                <w:rFonts w:ascii="Times New Roman" w:hAnsi="Times New Roman" w:cs="Times New Roman"/>
                <w:sz w:val="24"/>
                <w:szCs w:val="24"/>
              </w:rPr>
              <w:t>Twój przykład:………………………………</w:t>
            </w:r>
          </w:p>
          <w:p w14:paraId="26ED09EE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99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  <w:p w14:paraId="2DF86DA7" w14:textId="48F62B6E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</w:tcPr>
          <w:p w14:paraId="2C07C9F2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6FDEB7" w14:textId="77777777" w:rsid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3655A" w14:textId="562834F2" w:rsidR="003E7998" w:rsidRPr="003E7998" w:rsidRDefault="003E7998" w:rsidP="003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środkiem wymiany, pośredniczy w transakcjach równoczesnego przekazywania towaru i pieniędzy między uczestnikami rynku.</w:t>
            </w:r>
          </w:p>
        </w:tc>
      </w:tr>
    </w:tbl>
    <w:p w14:paraId="23FE3186" w14:textId="77777777" w:rsidR="003E7998" w:rsidRPr="003E7998" w:rsidRDefault="003E7998" w:rsidP="003E7998">
      <w:pPr>
        <w:rPr>
          <w:rFonts w:ascii="Times New Roman" w:hAnsi="Times New Roman" w:cs="Times New Roman"/>
          <w:sz w:val="24"/>
          <w:szCs w:val="24"/>
        </w:rPr>
      </w:pPr>
    </w:p>
    <w:sectPr w:rsidR="003E7998" w:rsidRPr="003E7998" w:rsidSect="003E79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6A"/>
    <w:rsid w:val="003111BE"/>
    <w:rsid w:val="003E7998"/>
    <w:rsid w:val="005911E8"/>
    <w:rsid w:val="00A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8C35"/>
  <w15:chartTrackingRefBased/>
  <w15:docId w15:val="{55DAF5AA-CF96-41F1-9873-9AFF0674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Skiba</dc:creator>
  <cp:keywords/>
  <dc:description/>
  <cp:lastModifiedBy>Monika Skiba</cp:lastModifiedBy>
  <cp:revision>3</cp:revision>
  <dcterms:created xsi:type="dcterms:W3CDTF">2021-04-12T06:28:00Z</dcterms:created>
  <dcterms:modified xsi:type="dcterms:W3CDTF">2021-04-12T06:38:00Z</dcterms:modified>
</cp:coreProperties>
</file>